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4" w:rsidRPr="0024713D" w:rsidRDefault="00767D84" w:rsidP="00767D84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24713D">
        <w:rPr>
          <w:rFonts w:asciiTheme="majorHAnsi" w:hAnsiTheme="majorHAnsi"/>
          <w:b/>
          <w:sz w:val="36"/>
          <w:szCs w:val="36"/>
        </w:rPr>
        <w:t>Урок №40</w:t>
      </w:r>
    </w:p>
    <w:p w:rsidR="00767D84" w:rsidRPr="0024713D" w:rsidRDefault="00767D84" w:rsidP="00767D84">
      <w:pPr>
        <w:ind w:left="1985" w:hanging="1985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107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      </w:t>
      </w:r>
      <w:r w:rsidRPr="0024713D">
        <w:rPr>
          <w:rFonts w:asciiTheme="majorHAnsi" w:hAnsiTheme="majorHAnsi"/>
          <w:b/>
          <w:sz w:val="36"/>
          <w:szCs w:val="36"/>
        </w:rPr>
        <w:t xml:space="preserve">Література рідного краю. Микола Кирилович </w:t>
      </w:r>
      <w:proofErr w:type="spellStart"/>
      <w:r w:rsidRPr="0024713D">
        <w:rPr>
          <w:rFonts w:asciiTheme="majorHAnsi" w:hAnsiTheme="majorHAnsi"/>
          <w:b/>
          <w:sz w:val="36"/>
          <w:szCs w:val="36"/>
        </w:rPr>
        <w:t>Возіянов</w:t>
      </w:r>
      <w:proofErr w:type="spellEnd"/>
      <w:r w:rsidRPr="0024713D">
        <w:rPr>
          <w:rFonts w:asciiTheme="majorHAnsi" w:hAnsiTheme="majorHAnsi"/>
          <w:b/>
          <w:sz w:val="36"/>
          <w:szCs w:val="36"/>
        </w:rPr>
        <w:t>. «Легенда про Харків»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767D84" w:rsidRPr="0024713D" w:rsidRDefault="00767D84" w:rsidP="00767D84">
      <w:pPr>
        <w:rPr>
          <w:rFonts w:asciiTheme="majorHAnsi" w:hAnsiTheme="majorHAnsi"/>
          <w:b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Мета:</w:t>
      </w:r>
    </w:p>
    <w:p w:rsidR="00767D84" w:rsidRPr="00BB6954" w:rsidRDefault="00767D84" w:rsidP="00767D84">
      <w:pPr>
        <w:tabs>
          <w:tab w:val="left" w:pos="530"/>
        </w:tabs>
        <w:ind w:left="1985" w:hanging="567"/>
        <w:rPr>
          <w:rFonts w:asciiTheme="majorHAnsi" w:hAnsiTheme="majorHAnsi"/>
          <w:sz w:val="36"/>
          <w:szCs w:val="36"/>
        </w:rPr>
      </w:pPr>
      <w:r w:rsidRPr="0024713D">
        <w:rPr>
          <w:rFonts w:ascii="Times New Roman" w:hAnsi="Times New Roman" w:cs="Times New Roman"/>
          <w:b/>
          <w:sz w:val="36"/>
          <w:szCs w:val="36"/>
        </w:rPr>
        <w:t>□</w:t>
      </w:r>
      <w:r w:rsidRPr="0024713D">
        <w:rPr>
          <w:rFonts w:asciiTheme="majorHAnsi" w:hAnsiTheme="majorHAnsi"/>
          <w:b/>
          <w:sz w:val="36"/>
          <w:szCs w:val="36"/>
        </w:rPr>
        <w:tab/>
      </w:r>
      <w:r w:rsidRPr="0024713D">
        <w:rPr>
          <w:rFonts w:ascii="Cambria" w:hAnsi="Cambria" w:cs="Cambria"/>
          <w:b/>
          <w:sz w:val="36"/>
          <w:szCs w:val="36"/>
        </w:rPr>
        <w:t>Навчальна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цікавими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сторінками</w:t>
      </w:r>
      <w:r w:rsidRPr="00BB6954">
        <w:rPr>
          <w:rFonts w:asciiTheme="majorHAnsi" w:hAnsiTheme="majorHAnsi"/>
          <w:sz w:val="36"/>
          <w:szCs w:val="36"/>
        </w:rPr>
        <w:t xml:space="preserve"> біографії автора; опрацювати ідейно-художній зміст твору, визначити його тему й ідею, охарактеризувати головних персонажів.</w:t>
      </w:r>
    </w:p>
    <w:p w:rsidR="00767D84" w:rsidRPr="00BB6954" w:rsidRDefault="00767D84" w:rsidP="00767D84">
      <w:pPr>
        <w:tabs>
          <w:tab w:val="left" w:pos="530"/>
        </w:tabs>
        <w:ind w:left="1985" w:hanging="567"/>
        <w:rPr>
          <w:rFonts w:asciiTheme="majorHAnsi" w:hAnsiTheme="majorHAnsi"/>
          <w:sz w:val="36"/>
          <w:szCs w:val="36"/>
        </w:rPr>
      </w:pPr>
      <w:r w:rsidRPr="0024713D">
        <w:rPr>
          <w:rFonts w:ascii="Times New Roman" w:hAnsi="Times New Roman" w:cs="Times New Roman"/>
          <w:b/>
          <w:sz w:val="36"/>
          <w:szCs w:val="36"/>
        </w:rPr>
        <w:t>□</w:t>
      </w:r>
      <w:r w:rsidRPr="0024713D">
        <w:rPr>
          <w:rFonts w:asciiTheme="majorHAnsi" w:hAnsiTheme="majorHAnsi"/>
          <w:b/>
          <w:sz w:val="36"/>
          <w:szCs w:val="36"/>
        </w:rPr>
        <w:tab/>
      </w:r>
      <w:r w:rsidRPr="0024713D">
        <w:rPr>
          <w:rFonts w:ascii="Cambria" w:hAnsi="Cambria" w:cs="Cambria"/>
          <w:b/>
          <w:sz w:val="36"/>
          <w:szCs w:val="36"/>
        </w:rPr>
        <w:t>Виховна</w:t>
      </w:r>
      <w:r w:rsidRPr="0024713D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прищеплювати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інтерес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літератури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рідного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краю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767D84" w:rsidRPr="00BB6954" w:rsidRDefault="00767D84" w:rsidP="00767D84">
      <w:pPr>
        <w:tabs>
          <w:tab w:val="left" w:pos="530"/>
        </w:tabs>
        <w:ind w:left="1985" w:hanging="567"/>
        <w:rPr>
          <w:rFonts w:asciiTheme="majorHAnsi" w:hAnsiTheme="majorHAnsi"/>
          <w:sz w:val="36"/>
          <w:szCs w:val="36"/>
        </w:rPr>
      </w:pPr>
      <w:r w:rsidRPr="0024713D">
        <w:rPr>
          <w:rFonts w:ascii="Times New Roman" w:hAnsi="Times New Roman" w:cs="Times New Roman"/>
          <w:b/>
          <w:sz w:val="36"/>
          <w:szCs w:val="36"/>
        </w:rPr>
        <w:t>□</w:t>
      </w:r>
      <w:r w:rsidRPr="0024713D">
        <w:rPr>
          <w:rFonts w:asciiTheme="majorHAnsi" w:hAnsiTheme="majorHAnsi"/>
          <w:b/>
          <w:sz w:val="36"/>
          <w:szCs w:val="36"/>
        </w:rPr>
        <w:tab/>
      </w:r>
      <w:r w:rsidRPr="0024713D">
        <w:rPr>
          <w:rFonts w:ascii="Cambria" w:hAnsi="Cambria" w:cs="Cambria"/>
          <w:b/>
          <w:sz w:val="36"/>
          <w:szCs w:val="36"/>
        </w:rPr>
        <w:t>Розвивальна</w:t>
      </w:r>
      <w:r w:rsidRPr="0024713D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вміння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аналі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зув</w:t>
      </w:r>
      <w:r w:rsidRPr="00BB6954">
        <w:rPr>
          <w:rFonts w:asciiTheme="majorHAnsi" w:hAnsiTheme="majorHAnsi"/>
          <w:sz w:val="36"/>
          <w:szCs w:val="36"/>
        </w:rPr>
        <w:t>ати почуте.</w:t>
      </w:r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Тип уроку:</w:t>
      </w:r>
      <w:r w:rsidRPr="00BB695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767D84" w:rsidRPr="00BB6954" w:rsidRDefault="00767D84" w:rsidP="00767D84">
      <w:pPr>
        <w:ind w:left="1985" w:hanging="1985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BB6954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767D84" w:rsidRPr="00011516" w:rsidRDefault="00767D84" w:rsidP="00767D84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108"/>
      <w:r w:rsidRPr="00011516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767D84" w:rsidRPr="00011516" w:rsidRDefault="00767D84" w:rsidP="00767D84">
      <w:pPr>
        <w:tabs>
          <w:tab w:val="left" w:pos="530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109"/>
      <w:r>
        <w:rPr>
          <w:rFonts w:asciiTheme="majorHAnsi" w:hAnsiTheme="majorHAnsi"/>
          <w:b/>
          <w:sz w:val="36"/>
          <w:szCs w:val="36"/>
        </w:rPr>
        <w:t xml:space="preserve">     I. </w:t>
      </w:r>
      <w:r w:rsidRPr="00011516">
        <w:rPr>
          <w:rFonts w:asciiTheme="majorHAnsi" w:hAnsiTheme="majorHAnsi"/>
          <w:b/>
          <w:sz w:val="36"/>
          <w:szCs w:val="36"/>
        </w:rPr>
        <w:t>ОРГАНІЗАЦІЙНИЙ МОМЕНТ</w:t>
      </w:r>
      <w:bookmarkEnd w:id="3"/>
    </w:p>
    <w:p w:rsidR="00767D84" w:rsidRPr="00011516" w:rsidRDefault="00767D84" w:rsidP="00767D84">
      <w:pPr>
        <w:tabs>
          <w:tab w:val="left" w:pos="530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110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011516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sz w:val="36"/>
          <w:szCs w:val="36"/>
        </w:rPr>
        <w:t>АКТИВІЗАЦІЯ НАВЧАЛЬНОЇ ДІЯЛЬНОСТІ УЧНІВ</w:t>
      </w:r>
      <w:bookmarkEnd w:id="4"/>
    </w:p>
    <w:p w:rsidR="00767D84" w:rsidRPr="00011516" w:rsidRDefault="00767D84" w:rsidP="00767D84">
      <w:pPr>
        <w:tabs>
          <w:tab w:val="left" w:pos="530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111"/>
      <w:r w:rsidRPr="00011516">
        <w:rPr>
          <w:rFonts w:asciiTheme="majorHAnsi" w:hAnsiTheme="majorHAnsi"/>
          <w:b/>
          <w:i/>
          <w:sz w:val="36"/>
          <w:szCs w:val="36"/>
        </w:rPr>
        <w:t xml:space="preserve">     1.</w:t>
      </w:r>
      <w:r w:rsidRPr="00011516">
        <w:rPr>
          <w:rFonts w:asciiTheme="majorHAnsi" w:hAnsiTheme="majorHAnsi"/>
          <w:b/>
          <w:i/>
          <w:sz w:val="36"/>
          <w:szCs w:val="36"/>
        </w:rPr>
        <w:tab/>
        <w:t xml:space="preserve"> Бесіда</w:t>
      </w:r>
      <w:bookmarkEnd w:id="5"/>
    </w:p>
    <w:p w:rsidR="00767D8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Який вид художньої творчості називається фольклором? </w:t>
      </w:r>
    </w:p>
    <w:p w:rsidR="00767D84" w:rsidRPr="00BB695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Поясніть походження фольклору.</w:t>
      </w:r>
    </w:p>
    <w:p w:rsidR="00767D84" w:rsidRPr="00011516" w:rsidRDefault="00767D84" w:rsidP="00767D84">
      <w:pPr>
        <w:tabs>
          <w:tab w:val="left" w:pos="530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112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11516">
        <w:rPr>
          <w:rFonts w:asciiTheme="majorHAnsi" w:hAnsiTheme="majorHAnsi"/>
          <w:b/>
          <w:i/>
          <w:sz w:val="36"/>
          <w:szCs w:val="36"/>
        </w:rPr>
        <w:t>2.</w:t>
      </w:r>
      <w:r w:rsidRPr="00011516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i/>
          <w:sz w:val="36"/>
          <w:szCs w:val="36"/>
        </w:rPr>
        <w:t>Рубрика «Знавець фольклору»</w:t>
      </w:r>
      <w:bookmarkEnd w:id="6"/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Розкажіть про жанри фольклору за схемою.</w:t>
      </w:r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6115050" cy="1228725"/>
            <wp:effectExtent l="0" t="0" r="0" b="9525"/>
            <wp:docPr id="1" name="Рисунок 1" descr="C:\Users\6680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0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BB6954">
        <w:rPr>
          <w:rFonts w:asciiTheme="majorHAnsi" w:hAnsiTheme="majorHAnsi"/>
          <w:sz w:val="36"/>
          <w:szCs w:val="36"/>
        </w:rPr>
        <w:t>Що ж таке легенда?</w:t>
      </w:r>
    </w:p>
    <w:p w:rsidR="00767D84" w:rsidRPr="00011516" w:rsidRDefault="00767D84" w:rsidP="00767D84">
      <w:pPr>
        <w:tabs>
          <w:tab w:val="left" w:pos="586"/>
        </w:tabs>
        <w:outlineLvl w:val="5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011516">
        <w:rPr>
          <w:rFonts w:asciiTheme="majorHAnsi" w:hAnsiTheme="majorHAnsi"/>
          <w:b/>
          <w:sz w:val="36"/>
          <w:szCs w:val="36"/>
        </w:rPr>
        <w:t>II. ПОВІДОМЛЕННЯ ТЕМИ І МЕТИ УРОКУ</w:t>
      </w:r>
    </w:p>
    <w:p w:rsidR="00767D84" w:rsidRPr="00011516" w:rsidRDefault="00767D84" w:rsidP="00767D84">
      <w:pPr>
        <w:tabs>
          <w:tab w:val="left" w:pos="638"/>
        </w:tabs>
        <w:outlineLvl w:val="5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011516">
        <w:rPr>
          <w:rFonts w:asciiTheme="majorHAnsi" w:hAnsiTheme="majorHAnsi"/>
          <w:b/>
          <w:sz w:val="36"/>
          <w:szCs w:val="36"/>
        </w:rPr>
        <w:t>III. ОПРАЦЮВАННЯ НАВЧАЛЬНОГО МАТЕРІАЛУ</w:t>
      </w:r>
    </w:p>
    <w:p w:rsidR="00767D84" w:rsidRPr="00011516" w:rsidRDefault="00767D84" w:rsidP="00767D84">
      <w:pPr>
        <w:tabs>
          <w:tab w:val="left" w:pos="638"/>
          <w:tab w:val="left" w:pos="552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011516">
        <w:rPr>
          <w:rFonts w:asciiTheme="majorHAnsi" w:hAnsiTheme="majorHAnsi"/>
          <w:b/>
          <w:i/>
          <w:sz w:val="36"/>
          <w:szCs w:val="36"/>
        </w:rPr>
        <w:t>1.</w:t>
      </w:r>
      <w:r w:rsidRPr="00011516">
        <w:rPr>
          <w:rFonts w:asciiTheme="majorHAnsi" w:hAnsiTheme="majorHAnsi"/>
          <w:b/>
          <w:i/>
          <w:sz w:val="36"/>
          <w:szCs w:val="36"/>
        </w:rPr>
        <w:tab/>
        <w:t xml:space="preserve"> Вступне слово вчителя</w:t>
      </w:r>
    </w:p>
    <w:p w:rsidR="00767D84" w:rsidRPr="00BB6954" w:rsidRDefault="00767D84" w:rsidP="00767D84">
      <w:pPr>
        <w:tabs>
          <w:tab w:val="left" w:pos="644"/>
        </w:tabs>
        <w:ind w:firstLine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— </w:t>
      </w:r>
      <w:proofErr w:type="spellStart"/>
      <w:r w:rsidRPr="00BB6954">
        <w:rPr>
          <w:rFonts w:asciiTheme="majorHAnsi" w:hAnsiTheme="majorHAnsi"/>
          <w:sz w:val="36"/>
          <w:szCs w:val="36"/>
        </w:rPr>
        <w:t>Возіянов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Микола Кирилович народився 19 січня 1937 року в селі Байрак </w:t>
      </w:r>
      <w:proofErr w:type="spellStart"/>
      <w:r w:rsidRPr="00BB6954">
        <w:rPr>
          <w:rFonts w:asciiTheme="majorHAnsi" w:hAnsiTheme="majorHAnsi"/>
          <w:sz w:val="36"/>
          <w:szCs w:val="36"/>
        </w:rPr>
        <w:t>Горлівського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району на Донеччині. </w:t>
      </w:r>
      <w:r w:rsidRPr="00BB6954">
        <w:rPr>
          <w:rFonts w:asciiTheme="majorHAnsi" w:hAnsiTheme="majorHAnsi"/>
          <w:sz w:val="36"/>
          <w:szCs w:val="36"/>
        </w:rPr>
        <w:lastRenderedPageBreak/>
        <w:t>Закінчив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Український заочний політехнічний інститут. Працював слюса</w:t>
      </w:r>
      <w:r w:rsidRPr="00BB6954">
        <w:rPr>
          <w:rFonts w:asciiTheme="majorHAnsi" w:hAnsiTheme="majorHAnsi"/>
          <w:sz w:val="36"/>
          <w:szCs w:val="36"/>
        </w:rPr>
        <w:softHyphen/>
        <w:t>рем, майстром, старшим майстром, заступником начальника цеху, інженером-енергетиком.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Друкуватися почав з 1954 року. Тільки в періодиці опубліковано майже півтори тисячі байок, гуморесок, усмішок. Автор книг «Муд</w:t>
      </w:r>
      <w:r w:rsidRPr="00BB6954">
        <w:rPr>
          <w:rFonts w:asciiTheme="majorHAnsi" w:hAnsiTheme="majorHAnsi"/>
          <w:sz w:val="36"/>
          <w:szCs w:val="36"/>
        </w:rPr>
        <w:softHyphen/>
        <w:t>рість кутнього зуба», «Смішний заєць», «Фіговий листок», «Заміж до Європи» та інші. Лауреат літературних премій імені Олександра Олеся, Леоніда Глібова, Остапа Вишні. У літературі відомий як про</w:t>
      </w:r>
      <w:r w:rsidRPr="00BB6954">
        <w:rPr>
          <w:rFonts w:asciiTheme="majorHAnsi" w:hAnsiTheme="majorHAnsi"/>
          <w:sz w:val="36"/>
          <w:szCs w:val="36"/>
        </w:rPr>
        <w:softHyphen/>
        <w:t>заїк, поет, гуморист. Автор розважальної передачі на радіо «Від суботи до суботи».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Член Національної спілки письменників України з 1999 року.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 2000 року — відповідальний секретар Харківської організації Національної Спілки письменників України.</w:t>
      </w:r>
    </w:p>
    <w:p w:rsidR="00767D84" w:rsidRPr="00011516" w:rsidRDefault="00767D84" w:rsidP="00767D84">
      <w:pPr>
        <w:tabs>
          <w:tab w:val="left" w:pos="67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011516">
        <w:rPr>
          <w:rFonts w:asciiTheme="majorHAnsi" w:hAnsiTheme="majorHAnsi"/>
          <w:b/>
          <w:i/>
          <w:sz w:val="36"/>
          <w:szCs w:val="36"/>
        </w:rPr>
        <w:t>2.</w:t>
      </w:r>
      <w:r w:rsidRPr="00011516">
        <w:rPr>
          <w:rFonts w:asciiTheme="majorHAnsi" w:hAnsiTheme="majorHAnsi"/>
          <w:b/>
          <w:i/>
          <w:sz w:val="36"/>
          <w:szCs w:val="36"/>
        </w:rPr>
        <w:tab/>
        <w:t>Робота з текстом</w:t>
      </w:r>
    </w:p>
    <w:p w:rsidR="00767D84" w:rsidRPr="00011516" w:rsidRDefault="00767D84" w:rsidP="00767D84">
      <w:pPr>
        <w:tabs>
          <w:tab w:val="left" w:pos="67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011516">
        <w:rPr>
          <w:rFonts w:asciiTheme="majorHAnsi" w:hAnsiTheme="majorHAnsi"/>
          <w:b/>
          <w:i/>
          <w:sz w:val="36"/>
          <w:szCs w:val="36"/>
        </w:rPr>
        <w:t>2.1. Зачитування вчителем вірша «Легенда про Харків».</w:t>
      </w:r>
    </w:p>
    <w:p w:rsidR="00767D84" w:rsidRPr="00011516" w:rsidRDefault="00767D84" w:rsidP="00767D84">
      <w:pPr>
        <w:tabs>
          <w:tab w:val="left" w:pos="672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011516">
        <w:rPr>
          <w:rFonts w:asciiTheme="majorHAnsi" w:hAnsiTheme="majorHAnsi"/>
          <w:b/>
          <w:i/>
          <w:sz w:val="36"/>
          <w:szCs w:val="36"/>
        </w:rPr>
        <w:t>2.2. Історична довідка.</w:t>
      </w:r>
    </w:p>
    <w:p w:rsidR="00767D84" w:rsidRPr="00011516" w:rsidRDefault="00767D84" w:rsidP="00767D84">
      <w:pPr>
        <w:ind w:firstLine="360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Текст 1</w:t>
      </w:r>
    </w:p>
    <w:p w:rsidR="00767D84" w:rsidRPr="00011516" w:rsidRDefault="00767D84" w:rsidP="00767D84">
      <w:pPr>
        <w:jc w:val="center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ОТАМАН ХАРКО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Був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чоловіком запорозького покоління, розумний ратобо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рець, мав тверду руку і твердий погляд. І був у нього </w:t>
      </w:r>
      <w:proofErr w:type="spellStart"/>
      <w:r w:rsidRPr="00BB6954">
        <w:rPr>
          <w:rFonts w:asciiTheme="majorHAnsi" w:hAnsiTheme="majorHAnsi"/>
          <w:sz w:val="36"/>
          <w:szCs w:val="36"/>
        </w:rPr>
        <w:t>золотогнідий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кінь, котрий добре знав козацький норов. Звали коня Гнідко.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Одного разу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оточили ляхи; ховаючись на ходу за свого коня, йому вдалося </w:t>
      </w:r>
      <w:proofErr w:type="spellStart"/>
      <w:r w:rsidRPr="00BB6954">
        <w:rPr>
          <w:rFonts w:asciiTheme="majorHAnsi" w:hAnsiTheme="majorHAnsi"/>
          <w:sz w:val="36"/>
          <w:szCs w:val="36"/>
        </w:rPr>
        <w:t>випрутитись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 гайнути у відкритий степ. Швид</w:t>
      </w:r>
      <w:r w:rsidRPr="00BB6954">
        <w:rPr>
          <w:rFonts w:asciiTheme="majorHAnsi" w:hAnsiTheme="majorHAnsi"/>
          <w:sz w:val="36"/>
          <w:szCs w:val="36"/>
        </w:rPr>
        <w:softHyphen/>
        <w:t>ше за кулю летів Гнідко, все більше й більше відривався він від переслідувачів. Ляхи як зрозуміли, що їм не наздогнати козака, роз’їхались широким півколом, підпалили траву і торопко повер</w:t>
      </w:r>
      <w:r w:rsidRPr="00BB6954">
        <w:rPr>
          <w:rFonts w:asciiTheme="majorHAnsi" w:hAnsiTheme="majorHAnsi"/>
          <w:sz w:val="36"/>
          <w:szCs w:val="36"/>
        </w:rPr>
        <w:softHyphen/>
        <w:t>нули до міста. Вогняні язики з жадобою жерли траву й кущі; ще трішки — і степ перетворився на величезне море суцільного вогню. У чорному диму, що здіймався до неба, задихалися птахи; не в си</w:t>
      </w:r>
      <w:r w:rsidRPr="00BB6954">
        <w:rPr>
          <w:rFonts w:asciiTheme="majorHAnsi" w:hAnsiTheme="majorHAnsi"/>
          <w:sz w:val="36"/>
          <w:szCs w:val="36"/>
        </w:rPr>
        <w:softHyphen/>
        <w:t xml:space="preserve">лах більше летіти, вони падали </w:t>
      </w:r>
      <w:r w:rsidRPr="00BB6954">
        <w:rPr>
          <w:rFonts w:asciiTheme="majorHAnsi" w:hAnsiTheme="majorHAnsi"/>
          <w:sz w:val="36"/>
          <w:szCs w:val="36"/>
        </w:rPr>
        <w:lastRenderedPageBreak/>
        <w:t>прямо у вогонь.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Зрозумів досвідчений сотник, що йому не врятуватися </w:t>
      </w:r>
      <w:proofErr w:type="spellStart"/>
      <w:r w:rsidRPr="00BB6954">
        <w:rPr>
          <w:rFonts w:asciiTheme="majorHAnsi" w:hAnsiTheme="majorHAnsi"/>
          <w:sz w:val="36"/>
          <w:szCs w:val="36"/>
        </w:rPr>
        <w:t>утеком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що для спасіння свого життя і життя вірного коня необхідно було щось терміново вчинити. І ось що зробив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. Він зістрибнув на землю, до кожної стріли, що були у нього в сагайдаку, прив’язав жмут сухої трави, викресав вогню і, підпалюючи по черзі, почав пускати перед себе стріли. І ось уже степ запалав перед ним.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опинився між двох вогнів; один вогонь наздоганяв його, а другий, від віяння вітру, швидко рухався уперед. У цьому й полягав по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рятунок козака. Він скочив на Гнідка і пішов </w:t>
      </w:r>
      <w:proofErr w:type="spellStart"/>
      <w:r w:rsidRPr="00BB6954">
        <w:rPr>
          <w:rFonts w:asciiTheme="majorHAnsi" w:hAnsiTheme="majorHAnsi"/>
          <w:sz w:val="36"/>
          <w:szCs w:val="36"/>
        </w:rPr>
        <w:t>гатала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по випаленій землі услід вогняній хвилі. А той вогонь, що ніс йому погибель, мав згаснути, не сходячи ні трави, ні кущів для свого просування.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Довго, ох як довго полювали ляхи на відважного сотника, поки одного разу не спромоглися заманити його в пастку і полонити. Але й тоді не змогли б вони стратити козака, якби не здогадалися при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кути Гнідка за чотири ноги у стайні. Лицарський кінь порозбивав би стіни темниці, а таки визволив би свого товариша, не дав би йому пропасти. А так... як учув Гнідко Харкову кров, заіржав </w:t>
      </w:r>
      <w:proofErr w:type="spellStart"/>
      <w:r w:rsidRPr="00BB6954">
        <w:rPr>
          <w:rFonts w:asciiTheme="majorHAnsi" w:hAnsiTheme="majorHAnsi"/>
          <w:sz w:val="36"/>
          <w:szCs w:val="36"/>
        </w:rPr>
        <w:t>громозвучно</w:t>
      </w:r>
      <w:proofErr w:type="spellEnd"/>
      <w:r w:rsidRPr="00BB6954">
        <w:rPr>
          <w:rFonts w:asciiTheme="majorHAnsi" w:hAnsiTheme="majorHAnsi"/>
          <w:sz w:val="36"/>
          <w:szCs w:val="36"/>
        </w:rPr>
        <w:t>, але несила йому була порвати залізні ланцюги.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А ляхи як зачали рубати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то рубали-його цілих три дні, а все ніяк не порубають; вже потім якось здогадались, що козака треба рубати його власною шаблею. А у того була шабля лицарська, чарівна, вона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й перемогла.</w:t>
      </w:r>
    </w:p>
    <w:p w:rsidR="00767D84" w:rsidRPr="00011516" w:rsidRDefault="00767D84" w:rsidP="00767D84">
      <w:pPr>
        <w:ind w:firstLine="360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Текст 2</w:t>
      </w:r>
    </w:p>
    <w:p w:rsidR="00767D84" w:rsidRPr="00011516" w:rsidRDefault="00767D84" w:rsidP="00767D84">
      <w:pPr>
        <w:jc w:val="center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ІВАН СІРКО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Життя цієї людини оповите легендами. Іван Дмитрович Сірко (близько 1610-1680), славетний кошовий отаман Запорозької Січі уособлював, мабуть, як ніхто з когорти визначних українських пол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ководців XVII століття, лицарську вдачу. Військовий і політичний український </w:t>
      </w:r>
      <w:r w:rsidRPr="00BB6954">
        <w:rPr>
          <w:rFonts w:asciiTheme="majorHAnsi" w:hAnsiTheme="majorHAnsi"/>
          <w:sz w:val="36"/>
          <w:szCs w:val="36"/>
        </w:rPr>
        <w:lastRenderedPageBreak/>
        <w:t>діяч, до самої смерті, обирався січовиками кошовим отаманом, тому й цілком справедливо вважався найуспішнішим оборонцем українського народу. Найбільших лаврів він здобув у бо</w:t>
      </w:r>
      <w:r w:rsidRPr="00BB6954">
        <w:rPr>
          <w:rFonts w:asciiTheme="majorHAnsi" w:hAnsiTheme="majorHAnsi"/>
          <w:sz w:val="36"/>
          <w:szCs w:val="36"/>
        </w:rPr>
        <w:softHyphen/>
        <w:t>ротьбі з турками і кримськими татарами.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 все своє довге життя Сірко не програв жодної битви, заслу</w:t>
      </w:r>
      <w:r w:rsidRPr="00BB6954">
        <w:rPr>
          <w:rFonts w:asciiTheme="majorHAnsi" w:hAnsiTheme="majorHAnsi"/>
          <w:sz w:val="36"/>
          <w:szCs w:val="36"/>
        </w:rPr>
        <w:softHyphen/>
        <w:t>живши у татар прізвисько «</w:t>
      </w:r>
      <w:proofErr w:type="spellStart"/>
      <w:r w:rsidRPr="00BB6954">
        <w:rPr>
          <w:rFonts w:asciiTheme="majorHAnsi" w:hAnsiTheme="majorHAnsi"/>
          <w:sz w:val="36"/>
          <w:szCs w:val="36"/>
        </w:rPr>
        <w:t>Урус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— шайтан», а в одноплемінників славу перевертня. Звідси й прізвисько: Сірко, тобто, вовк. Вмираючи в глибокій старості, Іван Сірко написав у заповіті, що якщо козакам стане нелегко, то щоб узяли з могили його праву руку і з нею йшли в бій. Навіть мертва рука отамана наводила жах на татар.</w:t>
      </w:r>
    </w:p>
    <w:p w:rsidR="00767D84" w:rsidRPr="00011516" w:rsidRDefault="00767D84" w:rsidP="00767D84">
      <w:pPr>
        <w:ind w:firstLine="360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Текст З</w:t>
      </w:r>
    </w:p>
    <w:p w:rsidR="00767D84" w:rsidRPr="00BB6954" w:rsidRDefault="00767D84" w:rsidP="00767D84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Григорій Сковорода — просвітитель, філософ і поет Григорій Савич Сковорода — один із видатних мислителів історичного минулого нашої держави. Людина універсальних знань і здібностей, палкий захисник інтересів знедоленого народу, він все своє свідоме життя присвятив пошукам істини, боротьбі проти соціальної нерівності.</w:t>
      </w:r>
    </w:p>
    <w:p w:rsidR="00767D84" w:rsidRPr="00011516" w:rsidRDefault="00767D84" w:rsidP="00767D84">
      <w:pPr>
        <w:tabs>
          <w:tab w:val="left" w:pos="71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011516">
        <w:rPr>
          <w:rFonts w:asciiTheme="majorHAnsi" w:hAnsiTheme="majorHAnsi"/>
          <w:b/>
          <w:i/>
          <w:sz w:val="36"/>
          <w:szCs w:val="36"/>
        </w:rPr>
        <w:t>2.3. Зачитування учнями вірша «Легенда про Харків».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Нам доля легенду дарує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Про Харків і назву його.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По Дикому Полю гарцює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Козацький отаман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Харко</w:t>
      </w:r>
      <w:proofErr w:type="spellEnd"/>
      <w:r w:rsidRPr="00BB6954">
        <w:rPr>
          <w:rFonts w:asciiTheme="majorHAnsi" w:hAnsiTheme="majorHAnsi"/>
          <w:sz w:val="36"/>
          <w:szCs w:val="36"/>
        </w:rPr>
        <w:t>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Той гомін козацької слави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І </w:t>
      </w:r>
      <w:proofErr w:type="spellStart"/>
      <w:r w:rsidRPr="00BB6954">
        <w:rPr>
          <w:rFonts w:asciiTheme="majorHAnsi" w:hAnsiTheme="majorHAnsi"/>
          <w:sz w:val="36"/>
          <w:szCs w:val="36"/>
        </w:rPr>
        <w:t>герць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пам’ятає Сумська.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Як краяли небо заграви,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Мов шабля Івана Сірка.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У </w:t>
      </w:r>
      <w:proofErr w:type="spellStart"/>
      <w:r w:rsidRPr="00BB6954">
        <w:rPr>
          <w:rFonts w:asciiTheme="majorHAnsi" w:hAnsiTheme="majorHAnsi"/>
          <w:sz w:val="36"/>
          <w:szCs w:val="36"/>
        </w:rPr>
        <w:t>Лопані</w:t>
      </w:r>
      <w:proofErr w:type="spellEnd"/>
      <w:r w:rsidRPr="00BB6954">
        <w:rPr>
          <w:rFonts w:asciiTheme="majorHAnsi" w:hAnsiTheme="majorHAnsi"/>
          <w:sz w:val="36"/>
          <w:szCs w:val="36"/>
        </w:rPr>
        <w:t>, баяли люди,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Ловились великі лини.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А тихою річкою </w:t>
      </w:r>
      <w:proofErr w:type="spellStart"/>
      <w:r w:rsidRPr="00BB6954">
        <w:rPr>
          <w:rFonts w:asciiTheme="majorHAnsi" w:hAnsiTheme="majorHAnsi"/>
          <w:sz w:val="36"/>
          <w:szCs w:val="36"/>
        </w:rPr>
        <w:t>Уди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Ходили козацькі човни.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lastRenderedPageBreak/>
        <w:t xml:space="preserve">І містом ходив стоголосим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 задумі, як тиха вода,</w:t>
      </w:r>
    </w:p>
    <w:p w:rsidR="00767D8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Великий і мудрий філософ 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Григорій Сковорода.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Легенда в минуле заводить,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Прадавнє минуле святе.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А сонце н</w:t>
      </w:r>
      <w:r>
        <w:rPr>
          <w:rFonts w:asciiTheme="majorHAnsi" w:hAnsiTheme="majorHAnsi"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>д Харковом сходить,</w:t>
      </w:r>
    </w:p>
    <w:p w:rsidR="00767D84" w:rsidRPr="00BB6954" w:rsidRDefault="00767D84" w:rsidP="00767D84">
      <w:pPr>
        <w:ind w:left="1985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 Харкову свято іде.</w:t>
      </w:r>
    </w:p>
    <w:p w:rsidR="00767D84" w:rsidRPr="00011516" w:rsidRDefault="00767D84" w:rsidP="00767D84">
      <w:pPr>
        <w:tabs>
          <w:tab w:val="left" w:pos="75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011516">
        <w:rPr>
          <w:rFonts w:asciiTheme="majorHAnsi" w:hAnsiTheme="majorHAnsi"/>
          <w:b/>
          <w:i/>
          <w:sz w:val="36"/>
          <w:szCs w:val="36"/>
        </w:rPr>
        <w:t xml:space="preserve">2.4. </w:t>
      </w:r>
      <w:r>
        <w:rPr>
          <w:rFonts w:asciiTheme="majorHAnsi" w:hAnsiTheme="majorHAnsi"/>
          <w:b/>
          <w:i/>
          <w:sz w:val="36"/>
          <w:szCs w:val="36"/>
        </w:rPr>
        <w:t>Бесіда за прочитаним твором</w:t>
      </w:r>
    </w:p>
    <w:p w:rsidR="00767D84" w:rsidRPr="00BB6954" w:rsidRDefault="00767D84" w:rsidP="00767D84">
      <w:pPr>
        <w:tabs>
          <w:tab w:val="left" w:pos="753"/>
        </w:tabs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Чи сподобався вам цей вірш?</w:t>
      </w:r>
    </w:p>
    <w:p w:rsidR="00767D84" w:rsidRPr="00BB695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історичних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поста</w:t>
      </w:r>
      <w:r w:rsidRPr="00BB6954">
        <w:rPr>
          <w:rFonts w:asciiTheme="majorHAnsi" w:hAnsiTheme="majorHAnsi"/>
          <w:sz w:val="36"/>
          <w:szCs w:val="36"/>
        </w:rPr>
        <w:t>тей згадує письменник?</w:t>
      </w:r>
    </w:p>
    <w:p w:rsidR="00767D84" w:rsidRPr="00BB695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Що ви знаєте про Івана Сірка, Григорія Сковороду, отамана </w:t>
      </w:r>
      <w:proofErr w:type="spellStart"/>
      <w:r w:rsidRPr="00BB6954">
        <w:rPr>
          <w:rFonts w:asciiTheme="majorHAnsi" w:hAnsiTheme="majorHAnsi"/>
          <w:sz w:val="36"/>
          <w:szCs w:val="36"/>
        </w:rPr>
        <w:t>Харка</w:t>
      </w:r>
      <w:proofErr w:type="spellEnd"/>
      <w:r w:rsidRPr="00BB6954">
        <w:rPr>
          <w:rFonts w:asciiTheme="majorHAnsi" w:hAnsiTheme="majorHAnsi"/>
          <w:sz w:val="36"/>
          <w:szCs w:val="36"/>
        </w:rPr>
        <w:t>?</w:t>
      </w:r>
    </w:p>
    <w:p w:rsidR="00767D84" w:rsidRPr="00BB695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можемо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простежити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історичне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минуле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Харкова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767D84" w:rsidRPr="00BB695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Чи нагадує цей вірш нам жанр усної народної творчості — «ле</w:t>
      </w:r>
      <w:r w:rsidRPr="00BB6954">
        <w:rPr>
          <w:rFonts w:asciiTheme="majorHAnsi" w:hAnsiTheme="majorHAnsi"/>
          <w:sz w:val="36"/>
          <w:szCs w:val="36"/>
        </w:rPr>
        <w:softHyphen/>
        <w:t>генду»?</w:t>
      </w:r>
    </w:p>
    <w:p w:rsidR="00767D84" w:rsidRPr="00BB695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  <w:t xml:space="preserve">3 </w:t>
      </w:r>
      <w:r w:rsidRPr="00BB6954">
        <w:rPr>
          <w:rFonts w:ascii="Cambria" w:hAnsi="Cambria" w:cs="Cambria"/>
          <w:sz w:val="36"/>
          <w:szCs w:val="36"/>
        </w:rPr>
        <w:t>якими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почуттями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говорить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Харка</w:t>
      </w:r>
      <w:proofErr w:type="spellEnd"/>
      <w:r w:rsidRPr="00BB6954">
        <w:rPr>
          <w:rFonts w:asciiTheme="majorHAnsi" w:hAnsiTheme="majorHAnsi"/>
          <w:sz w:val="36"/>
          <w:szCs w:val="36"/>
        </w:rPr>
        <w:t>?</w:t>
      </w:r>
    </w:p>
    <w:p w:rsidR="00767D8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3 чим порівнює у вірші автор Григорія Сковороду? </w:t>
      </w:r>
    </w:p>
    <w:p w:rsidR="00767D84" w:rsidRPr="00BB6954" w:rsidRDefault="00767D84" w:rsidP="00767D84">
      <w:pPr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річки змальовані у вірші?</w:t>
      </w:r>
    </w:p>
    <w:p w:rsidR="00767D84" w:rsidRPr="00BB695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Розкажіть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річку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Лопань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="Cambria" w:hAnsi="Cambria" w:cs="Cambria"/>
          <w:sz w:val="36"/>
          <w:szCs w:val="36"/>
        </w:rPr>
        <w:t>Використовуйте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рядки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поезії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767D8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Розкажіть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річку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Уди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="Cambria" w:hAnsi="Cambria" w:cs="Cambria"/>
          <w:sz w:val="36"/>
          <w:szCs w:val="36"/>
        </w:rPr>
        <w:t>Використовуйте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рядки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поезії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</w:p>
    <w:p w:rsidR="00767D84" w:rsidRPr="00BB6954" w:rsidRDefault="00767D84" w:rsidP="00767D84">
      <w:pPr>
        <w:tabs>
          <w:tab w:val="left" w:pos="438"/>
        </w:tabs>
        <w:ind w:left="426" w:hanging="426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Розкажіть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рідний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Харків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767D84" w:rsidRPr="00011516" w:rsidRDefault="00767D84" w:rsidP="00767D84">
      <w:pPr>
        <w:tabs>
          <w:tab w:val="left" w:pos="52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11516">
        <w:rPr>
          <w:rFonts w:asciiTheme="majorHAnsi" w:hAnsiTheme="majorHAnsi"/>
          <w:b/>
          <w:i/>
          <w:sz w:val="36"/>
          <w:szCs w:val="36"/>
        </w:rPr>
        <w:t>2.5.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i/>
          <w:sz w:val="36"/>
          <w:szCs w:val="36"/>
        </w:rPr>
        <w:t>Рубрика «Намалюй».</w:t>
      </w:r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Учням пропонується намалювати й захистити малюнки на теми: «Мій Харків», «Історичні постаті».</w:t>
      </w:r>
    </w:p>
    <w:p w:rsidR="00767D84" w:rsidRPr="00011516" w:rsidRDefault="00767D84" w:rsidP="00767D84">
      <w:pPr>
        <w:tabs>
          <w:tab w:val="left" w:pos="438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113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011516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7"/>
    </w:p>
    <w:p w:rsidR="00767D84" w:rsidRPr="00011516" w:rsidRDefault="00767D84" w:rsidP="00767D84">
      <w:pPr>
        <w:tabs>
          <w:tab w:val="left" w:pos="455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114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011516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sz w:val="36"/>
          <w:szCs w:val="36"/>
        </w:rPr>
        <w:t>ДОМАШНЄ ЗАВДАННЯ</w:t>
      </w:r>
      <w:bookmarkEnd w:id="8"/>
    </w:p>
    <w:p w:rsidR="00767D84" w:rsidRPr="00BB6954" w:rsidRDefault="00767D84" w:rsidP="00767D8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BB6954">
        <w:rPr>
          <w:rFonts w:asciiTheme="majorHAnsi" w:hAnsiTheme="majorHAnsi"/>
          <w:sz w:val="36"/>
          <w:szCs w:val="36"/>
        </w:rPr>
        <w:t>Ознайомитись з літописами княжої доби.</w:t>
      </w:r>
    </w:p>
    <w:p w:rsidR="009A24CA" w:rsidRPr="00767D84" w:rsidRDefault="009A24CA" w:rsidP="00767D84">
      <w:pPr>
        <w:rPr>
          <w:rFonts w:asciiTheme="majorHAnsi" w:hAnsiTheme="majorHAnsi"/>
          <w:sz w:val="36"/>
          <w:szCs w:val="36"/>
        </w:rPr>
      </w:pPr>
    </w:p>
    <w:sectPr w:rsidR="009A24CA" w:rsidRPr="00767D84" w:rsidSect="00767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4"/>
    <w:rsid w:val="00767D84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D8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D8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Company>Krokoz™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2013-10-20T18:32:00Z</dcterms:created>
  <dcterms:modified xsi:type="dcterms:W3CDTF">2013-10-20T18:33:00Z</dcterms:modified>
</cp:coreProperties>
</file>